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CA3A2" w14:textId="5E524309" w:rsidR="0557FC7F" w:rsidRDefault="00FD4EF8" w:rsidP="0557FC7F">
      <w:pPr>
        <w:jc w:val="center"/>
        <w:rPr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EFFDA6E" wp14:editId="55543DC0">
            <wp:simplePos x="0" y="0"/>
            <wp:positionH relativeFrom="column">
              <wp:posOffset>3975100</wp:posOffset>
            </wp:positionH>
            <wp:positionV relativeFrom="paragraph">
              <wp:posOffset>-1098550</wp:posOffset>
            </wp:positionV>
            <wp:extent cx="2659790" cy="1204827"/>
            <wp:effectExtent l="0" t="0" r="0" b="0"/>
            <wp:wrapNone/>
            <wp:docPr id="118838099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040310" name="Picture 7490403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9790" cy="1204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47AA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591540F" wp14:editId="19286AD3">
                <wp:simplePos x="0" y="0"/>
                <wp:positionH relativeFrom="column">
                  <wp:posOffset>927100</wp:posOffset>
                </wp:positionH>
                <wp:positionV relativeFrom="paragraph">
                  <wp:posOffset>88900</wp:posOffset>
                </wp:positionV>
                <wp:extent cx="4203700" cy="311150"/>
                <wp:effectExtent l="0" t="0" r="0" b="0"/>
                <wp:wrapNone/>
                <wp:docPr id="59756539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370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BB260A" w14:textId="77777777" w:rsidR="00C347AA" w:rsidRPr="00C347AA" w:rsidRDefault="00C347AA" w:rsidP="00C347AA">
                            <w:pPr>
                              <w:shd w:val="clear" w:color="auto" w:fill="009999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347AA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Building a WEX Programme – Starting Points</w:t>
                            </w:r>
                          </w:p>
                          <w:p w14:paraId="1CA66A40" w14:textId="77777777" w:rsidR="00C347AA" w:rsidRDefault="00C347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9154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3pt;margin-top:7pt;width:331pt;height:24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" filled="f" stroked="f" strokeweight=".5pt">
                <v:textbox>
                  <w:txbxContent>
                    <w:p w14:paraId="2DBB260A" w14:textId="77777777" w:rsidR="00C347AA" w:rsidRPr="00C347AA" w:rsidRDefault="00C347AA" w:rsidP="00C347AA">
                      <w:pPr>
                        <w:shd w:val="clear" w:color="auto" w:fill="009999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C347AA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Building a WEX Programme – Starting Points</w:t>
                      </w:r>
                    </w:p>
                    <w:p w14:paraId="1CA66A40" w14:textId="77777777" w:rsidR="00C347AA" w:rsidRDefault="00C347AA"/>
                  </w:txbxContent>
                </v:textbox>
              </v:shape>
            </w:pict>
          </mc:Fallback>
        </mc:AlternateContent>
      </w:r>
      <w:r w:rsidR="00C347AA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2AF9831" wp14:editId="7B9EF3C8">
                <wp:simplePos x="0" y="0"/>
                <wp:positionH relativeFrom="column">
                  <wp:posOffset>704850</wp:posOffset>
                </wp:positionH>
                <wp:positionV relativeFrom="paragraph">
                  <wp:posOffset>6350</wp:posOffset>
                </wp:positionV>
                <wp:extent cx="4718050" cy="469900"/>
                <wp:effectExtent l="0" t="0" r="6350" b="6350"/>
                <wp:wrapNone/>
                <wp:docPr id="721825165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8050" cy="469900"/>
                        </a:xfrm>
                        <a:prstGeom prst="roundRect">
                          <a:avLst/>
                        </a:prstGeom>
                        <a:solidFill>
                          <a:srgbClr val="0099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5ED33B" id="Rectangle: Rounded Corners 1" o:spid="_x0000_s1026" style="position:absolute;margin-left:55.5pt;margin-top:.5pt;width:371.5pt;height:3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" fillcolor="#099" stroked="f" strokeweight="1.5pt">
                <v:stroke joinstyle="miter"/>
              </v:roundrect>
            </w:pict>
          </mc:Fallback>
        </mc:AlternateContent>
      </w:r>
    </w:p>
    <w:p w14:paraId="048C388B" w14:textId="61D5F4DC" w:rsidR="758BF78B" w:rsidRDefault="758BF78B" w:rsidP="758BF78B">
      <w:pPr>
        <w:jc w:val="center"/>
        <w:rPr>
          <w:b/>
          <w:bCs/>
          <w:u w:val="single"/>
        </w:rPr>
      </w:pPr>
    </w:p>
    <w:p w14:paraId="280C48F3" w14:textId="5AD772EE" w:rsidR="00880D76" w:rsidRPr="00880D76" w:rsidRDefault="00880D76" w:rsidP="00FD4EF8">
      <w:pPr>
        <w:ind w:left="-851"/>
      </w:pPr>
      <w:r w:rsidRPr="00880D76">
        <w:t>Build a programme around - Knowledge/Skills/Behaviour (make it meaningful)</w:t>
      </w:r>
    </w:p>
    <w:p w14:paraId="7A57509D" w14:textId="58584815" w:rsidR="00880D76" w:rsidRPr="00880D76" w:rsidRDefault="00880D76" w:rsidP="005D2873">
      <w:pPr>
        <w:pStyle w:val="NoSpacing"/>
        <w:numPr>
          <w:ilvl w:val="0"/>
          <w:numId w:val="4"/>
        </w:numPr>
        <w:ind w:left="0" w:firstLine="284"/>
      </w:pPr>
      <w:r w:rsidRPr="00880D76">
        <w:t>Start early</w:t>
      </w:r>
    </w:p>
    <w:p w14:paraId="02BC9C09" w14:textId="50E0CE3B" w:rsidR="00880D76" w:rsidRPr="00880D76" w:rsidRDefault="00880D76" w:rsidP="005D2873">
      <w:pPr>
        <w:pStyle w:val="NoSpacing"/>
        <w:numPr>
          <w:ilvl w:val="0"/>
          <w:numId w:val="4"/>
        </w:numPr>
        <w:ind w:left="0" w:firstLine="284"/>
      </w:pPr>
      <w:r w:rsidRPr="00880D76">
        <w:t>Be intent and outcome led</w:t>
      </w:r>
    </w:p>
    <w:p w14:paraId="18BAC8A2" w14:textId="777A166F" w:rsidR="00880D76" w:rsidRPr="00880D76" w:rsidRDefault="00880D76" w:rsidP="005D2873">
      <w:pPr>
        <w:pStyle w:val="NoSpacing"/>
        <w:numPr>
          <w:ilvl w:val="0"/>
          <w:numId w:val="4"/>
        </w:numPr>
        <w:ind w:left="0" w:firstLine="284"/>
      </w:pPr>
      <w:r w:rsidRPr="00880D76">
        <w:t>Develop progressive approaches &amp; multiple encounters</w:t>
      </w:r>
    </w:p>
    <w:p w14:paraId="2A39F29E" w14:textId="73E34D2E" w:rsidR="00880D76" w:rsidRDefault="00880D76" w:rsidP="005D2873">
      <w:pPr>
        <w:pStyle w:val="NoSpacing"/>
        <w:numPr>
          <w:ilvl w:val="0"/>
          <w:numId w:val="4"/>
        </w:numPr>
        <w:ind w:left="0" w:firstLine="284"/>
      </w:pPr>
      <w:r w:rsidRPr="00880D76">
        <w:t>Focus on learner need</w:t>
      </w:r>
    </w:p>
    <w:p w14:paraId="18E8064C" w14:textId="57DB0B1A" w:rsidR="005C7D8F" w:rsidRDefault="005C7D8F" w:rsidP="005D2873">
      <w:pPr>
        <w:pStyle w:val="NoSpacing"/>
        <w:numPr>
          <w:ilvl w:val="0"/>
          <w:numId w:val="4"/>
        </w:numPr>
        <w:ind w:left="0" w:firstLine="284"/>
      </w:pPr>
      <w:r>
        <w:t xml:space="preserve">KS3 may have more flexibility and opportunity. </w:t>
      </w:r>
    </w:p>
    <w:p w14:paraId="09CDC1EF" w14:textId="482C5E60" w:rsidR="00C347AA" w:rsidRDefault="00FD4EF8" w:rsidP="00C347AA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8559626" wp14:editId="0E9DE7BB">
                <wp:simplePos x="0" y="0"/>
                <wp:positionH relativeFrom="page">
                  <wp:posOffset>88900</wp:posOffset>
                </wp:positionH>
                <wp:positionV relativeFrom="paragraph">
                  <wp:posOffset>206375</wp:posOffset>
                </wp:positionV>
                <wp:extent cx="3219450" cy="311150"/>
                <wp:effectExtent l="0" t="0" r="0" b="0"/>
                <wp:wrapNone/>
                <wp:docPr id="8325146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8DD955" w14:textId="77777777" w:rsidR="00C347AA" w:rsidRPr="00C347AA" w:rsidRDefault="00C347AA" w:rsidP="00C347AA">
                            <w:pPr>
                              <w:shd w:val="clear" w:color="auto" w:fill="009999"/>
                              <w:rPr>
                                <w:color w:val="FFFFFF" w:themeColor="background1"/>
                              </w:rPr>
                            </w:pPr>
                            <w:r w:rsidRPr="00C347AA">
                              <w:rPr>
                                <w:b/>
                                <w:bCs/>
                                <w:color w:val="FFFFFF" w:themeColor="background1"/>
                                <w:u w:val="single"/>
                              </w:rPr>
                              <w:t>KS3: Introduce and Inspire</w:t>
                            </w:r>
                          </w:p>
                          <w:p w14:paraId="4CD0CEC1" w14:textId="77777777" w:rsidR="00C347AA" w:rsidRPr="00880D76" w:rsidRDefault="00C347AA" w:rsidP="00C347AA"/>
                          <w:p w14:paraId="01989E6B" w14:textId="77777777" w:rsidR="00C347AA" w:rsidRPr="00880D76" w:rsidRDefault="00C347AA" w:rsidP="00C347AA">
                            <w:r w:rsidRPr="00880D76">
                              <w:rPr>
                                <w:b/>
                                <w:bCs/>
                                <w:u w:val="single"/>
                              </w:rPr>
                              <w:t>KS3: Introduce and Inspire</w:t>
                            </w:r>
                          </w:p>
                          <w:p w14:paraId="2F09E50A" w14:textId="77777777" w:rsidR="00C347AA" w:rsidRDefault="00C347AA" w:rsidP="00C347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559626" id="_x0000_s1027" type="#_x0000_t202" style="position:absolute;margin-left:7pt;margin-top:16.25pt;width:253.5pt;height:24.5pt;z-index:2516582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" filled="f" stroked="f" strokeweight=".5pt">
                <v:textbox>
                  <w:txbxContent>
                    <w:p w14:paraId="0A8DD955" w14:textId="77777777" w:rsidR="00C347AA" w:rsidRPr="00C347AA" w:rsidRDefault="00C347AA" w:rsidP="00C347AA">
                      <w:pPr>
                        <w:shd w:val="clear" w:color="auto" w:fill="009999"/>
                        <w:rPr>
                          <w:color w:val="FFFFFF" w:themeColor="background1"/>
                        </w:rPr>
                      </w:pPr>
                      <w:r w:rsidRPr="00C347AA">
                        <w:rPr>
                          <w:b/>
                          <w:bCs/>
                          <w:color w:val="FFFFFF" w:themeColor="background1"/>
                          <w:u w:val="single"/>
                        </w:rPr>
                        <w:t>KS3: Introduce and Inspire</w:t>
                      </w:r>
                    </w:p>
                    <w:p w14:paraId="4CD0CEC1" w14:textId="77777777" w:rsidR="00C347AA" w:rsidRPr="00880D76" w:rsidRDefault="00C347AA" w:rsidP="00C347AA"/>
                    <w:p w14:paraId="01989E6B" w14:textId="77777777" w:rsidR="00C347AA" w:rsidRPr="00880D76" w:rsidRDefault="00C347AA" w:rsidP="00C347AA">
                      <w:r w:rsidRPr="00880D76">
                        <w:rPr>
                          <w:b/>
                          <w:bCs/>
                          <w:u w:val="single"/>
                        </w:rPr>
                        <w:t>KS3: Introduce and Inspire</w:t>
                      </w:r>
                    </w:p>
                    <w:p w14:paraId="2F09E50A" w14:textId="77777777" w:rsidR="00C347AA" w:rsidRDefault="00C347AA" w:rsidP="00C347AA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A3510B2" wp14:editId="5F8FCC95">
                <wp:simplePos x="0" y="0"/>
                <wp:positionH relativeFrom="column">
                  <wp:posOffset>-1435100</wp:posOffset>
                </wp:positionH>
                <wp:positionV relativeFrom="paragraph">
                  <wp:posOffset>156210</wp:posOffset>
                </wp:positionV>
                <wp:extent cx="4927600" cy="393700"/>
                <wp:effectExtent l="0" t="0" r="6350" b="6350"/>
                <wp:wrapNone/>
                <wp:docPr id="195758675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7600" cy="393700"/>
                        </a:xfrm>
                        <a:prstGeom prst="roundRect">
                          <a:avLst/>
                        </a:prstGeom>
                        <a:solidFill>
                          <a:srgbClr val="0099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212FA8" id="Rectangle: Rounded Corners 3" o:spid="_x0000_s1026" style="position:absolute;margin-left:-113pt;margin-top:12.3pt;width:388pt;height:3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" fillcolor="#099" stroked="f" strokeweight="1.5pt">
                <v:stroke joinstyle="miter"/>
              </v:roundrect>
            </w:pict>
          </mc:Fallback>
        </mc:AlternateContent>
      </w:r>
    </w:p>
    <w:p w14:paraId="4606EA69" w14:textId="0D03AF66" w:rsidR="00C347AA" w:rsidRPr="00880D76" w:rsidRDefault="00C347AA" w:rsidP="00C347AA"/>
    <w:p w14:paraId="49BD13D1" w14:textId="59502F04" w:rsidR="00880D76" w:rsidRDefault="00880D76" w:rsidP="00880D76">
      <w:pPr>
        <w:numPr>
          <w:ilvl w:val="0"/>
          <w:numId w:val="3"/>
        </w:numPr>
      </w:pPr>
      <w:r w:rsidRPr="00880D76">
        <w:t>Review current trips/visits to identify what qualifies as WEX. Edit Evolve to include WEX and notify CL so pupil tracking can be updates.</w:t>
      </w:r>
    </w:p>
    <w:p w14:paraId="1E04F7C2" w14:textId="07846BEE" w:rsidR="000D6A12" w:rsidRPr="00880D76" w:rsidRDefault="000D6A12" w:rsidP="000D6A12">
      <w:pPr>
        <w:pStyle w:val="ListParagraph"/>
        <w:numPr>
          <w:ilvl w:val="0"/>
          <w:numId w:val="3"/>
        </w:numPr>
      </w:pPr>
      <w:r w:rsidRPr="000D6A12">
        <w:t>Based on FSQ data and sector interest.</w:t>
      </w:r>
    </w:p>
    <w:p w14:paraId="75AE0640" w14:textId="4BBFA166" w:rsidR="00880D76" w:rsidRPr="00880D76" w:rsidRDefault="00880D76" w:rsidP="00880D76">
      <w:pPr>
        <w:numPr>
          <w:ilvl w:val="0"/>
          <w:numId w:val="3"/>
        </w:numPr>
      </w:pPr>
      <w:r w:rsidRPr="00880D76">
        <w:t>Link visits to LMI</w:t>
      </w:r>
      <w:r w:rsidR="00A810F6">
        <w:t xml:space="preserve"> – what and why?</w:t>
      </w:r>
    </w:p>
    <w:p w14:paraId="3032B079" w14:textId="1237EDE2" w:rsidR="00880D76" w:rsidRPr="00880D76" w:rsidRDefault="00880D76" w:rsidP="00880D76">
      <w:pPr>
        <w:numPr>
          <w:ilvl w:val="0"/>
          <w:numId w:val="3"/>
        </w:numPr>
      </w:pPr>
      <w:r w:rsidRPr="00880D76">
        <w:t>Link experiences to options subjects in Y9 (could benefit subjects with low option numbers)</w:t>
      </w:r>
    </w:p>
    <w:p w14:paraId="72D867FB" w14:textId="7950FC9E" w:rsidR="00880D76" w:rsidRPr="00880D76" w:rsidRDefault="00880D76" w:rsidP="00880D76">
      <w:pPr>
        <w:numPr>
          <w:ilvl w:val="0"/>
          <w:numId w:val="3"/>
        </w:numPr>
      </w:pPr>
      <w:r w:rsidRPr="00880D76">
        <w:t>Opportunities to deliver across a year or KS3 in a subject area such as a core subject where (if 6 form intake) two groups go out in term 1, two in term 2 and two during term 3. Reduces cover especially if it is during lesson time and disruption to other subjects.</w:t>
      </w:r>
      <w:r w:rsidR="003B392A">
        <w:t xml:space="preserve"> </w:t>
      </w:r>
      <w:r w:rsidR="00630D3B">
        <w:t>Or build an e</w:t>
      </w:r>
      <w:r w:rsidR="00824BD4">
        <w:t xml:space="preserve">xperience in to the </w:t>
      </w:r>
      <w:r w:rsidR="003B392A">
        <w:t>KS3 options process</w:t>
      </w:r>
      <w:r w:rsidR="00AE5163">
        <w:t xml:space="preserve"> </w:t>
      </w:r>
      <w:r w:rsidR="00824BD4">
        <w:t>in term 1 to support decision making and parental engagement. This may assist those subjects where application numbers are low</w:t>
      </w:r>
      <w:r w:rsidR="00540E78">
        <w:t>.</w:t>
      </w:r>
    </w:p>
    <w:p w14:paraId="60E7EBD8" w14:textId="77777777" w:rsidR="005D2873" w:rsidRDefault="00880D76" w:rsidP="005D2873">
      <w:pPr>
        <w:ind w:left="-851" w:right="-897"/>
        <w:rPr>
          <w:noProof/>
          <w:sz w:val="12"/>
          <w:szCs w:val="12"/>
        </w:rPr>
      </w:pPr>
      <w:r w:rsidRPr="00880D76">
        <w:t>Test &amp; learn approach in subject areas where teaching staff will engage so a model can be developed and shared over time.</w:t>
      </w:r>
      <w:r w:rsidR="00FD4EF8" w:rsidRPr="00FD4EF8">
        <w:rPr>
          <w:noProof/>
        </w:rPr>
        <w:t xml:space="preserve"> </w:t>
      </w:r>
    </w:p>
    <w:p w14:paraId="7D3F9BDD" w14:textId="131A36A8" w:rsidR="005D2873" w:rsidRDefault="005D2873" w:rsidP="005D2873">
      <w:pPr>
        <w:ind w:left="-851" w:right="-89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D721989" wp14:editId="0000F743">
                <wp:simplePos x="0" y="0"/>
                <wp:positionH relativeFrom="column">
                  <wp:posOffset>-1549400</wp:posOffset>
                </wp:positionH>
                <wp:positionV relativeFrom="paragraph">
                  <wp:posOffset>69850</wp:posOffset>
                </wp:positionV>
                <wp:extent cx="4927600" cy="393700"/>
                <wp:effectExtent l="0" t="0" r="6350" b="6350"/>
                <wp:wrapNone/>
                <wp:docPr id="261163208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7600" cy="393700"/>
                        </a:xfrm>
                        <a:prstGeom prst="roundRect">
                          <a:avLst/>
                        </a:prstGeom>
                        <a:solidFill>
                          <a:srgbClr val="0099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32D793" id="Rectangle: Rounded Corners 3" o:spid="_x0000_s1026" style="position:absolute;margin-left:-122pt;margin-top:5.5pt;width:388pt;height:31pt;z-index:25165824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" fillcolor="#099" stroked="f" strokeweight="1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3E9953E" wp14:editId="0F7D4869">
                <wp:simplePos x="0" y="0"/>
                <wp:positionH relativeFrom="page">
                  <wp:posOffset>355600</wp:posOffset>
                </wp:positionH>
                <wp:positionV relativeFrom="paragraph">
                  <wp:posOffset>106680</wp:posOffset>
                </wp:positionV>
                <wp:extent cx="3867150" cy="311150"/>
                <wp:effectExtent l="0" t="0" r="0" b="0"/>
                <wp:wrapNone/>
                <wp:docPr id="41029340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715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C42B50" w14:textId="77777777" w:rsidR="00FD4EF8" w:rsidRPr="00FD4EF8" w:rsidRDefault="00FD4EF8" w:rsidP="00FD4EF8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D4EF8">
                              <w:rPr>
                                <w:b/>
                                <w:bCs/>
                                <w:color w:val="FFFFFF" w:themeColor="background1"/>
                                <w:u w:val="single"/>
                              </w:rPr>
                              <w:t>KS4/5: Investigate &amp; Explore / Apply &amp; Demonstrate</w:t>
                            </w:r>
                          </w:p>
                          <w:p w14:paraId="3877CE28" w14:textId="77777777" w:rsidR="00FD4EF8" w:rsidRPr="00880D76" w:rsidRDefault="00FD4EF8" w:rsidP="00FD4EF8"/>
                          <w:p w14:paraId="672C9EEF" w14:textId="77777777" w:rsidR="00FD4EF8" w:rsidRPr="00880D76" w:rsidRDefault="00FD4EF8" w:rsidP="00FD4EF8">
                            <w:r w:rsidRPr="00880D76">
                              <w:rPr>
                                <w:b/>
                                <w:bCs/>
                                <w:u w:val="single"/>
                              </w:rPr>
                              <w:t>KS3: Introduce and Inspire</w:t>
                            </w:r>
                          </w:p>
                          <w:p w14:paraId="35DA1ED3" w14:textId="77777777" w:rsidR="00FD4EF8" w:rsidRDefault="00FD4EF8" w:rsidP="00FD4E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E9953E" id="_x0000_s1028" type="#_x0000_t202" style="position:absolute;left:0;text-align:left;margin-left:28pt;margin-top:8.4pt;width:304.5pt;height:24.5pt;z-index:25165824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" filled="f" stroked="f" strokeweight=".5pt">
                <v:textbox>
                  <w:txbxContent>
                    <w:p w14:paraId="19C42B50" w14:textId="77777777" w:rsidR="00FD4EF8" w:rsidRPr="00FD4EF8" w:rsidRDefault="00FD4EF8" w:rsidP="00FD4EF8">
                      <w:pPr>
                        <w:rPr>
                          <w:color w:val="FFFFFF" w:themeColor="background1"/>
                        </w:rPr>
                      </w:pPr>
                      <w:r w:rsidRPr="00FD4EF8">
                        <w:rPr>
                          <w:b/>
                          <w:bCs/>
                          <w:color w:val="FFFFFF" w:themeColor="background1"/>
                          <w:u w:val="single"/>
                        </w:rPr>
                        <w:t>KS4/5: Investigate &amp; Explore / Apply &amp; Demonstrate</w:t>
                      </w:r>
                    </w:p>
                    <w:p w14:paraId="3877CE28" w14:textId="77777777" w:rsidR="00FD4EF8" w:rsidRPr="00880D76" w:rsidRDefault="00FD4EF8" w:rsidP="00FD4EF8"/>
                    <w:p w14:paraId="672C9EEF" w14:textId="77777777" w:rsidR="00FD4EF8" w:rsidRPr="00880D76" w:rsidRDefault="00FD4EF8" w:rsidP="00FD4EF8">
                      <w:r w:rsidRPr="00880D76">
                        <w:rPr>
                          <w:b/>
                          <w:bCs/>
                          <w:u w:val="single"/>
                        </w:rPr>
                        <w:t>KS3: Introduce and Inspire</w:t>
                      </w:r>
                    </w:p>
                    <w:p w14:paraId="35DA1ED3" w14:textId="77777777" w:rsidR="00FD4EF8" w:rsidRDefault="00FD4EF8" w:rsidP="00FD4EF8"/>
                  </w:txbxContent>
                </v:textbox>
                <w10:wrap anchorx="page"/>
              </v:shape>
            </w:pict>
          </mc:Fallback>
        </mc:AlternateContent>
      </w:r>
    </w:p>
    <w:p w14:paraId="16A19738" w14:textId="6E94AAFC" w:rsidR="00FD4EF8" w:rsidRDefault="00FD4EF8" w:rsidP="00880D76">
      <w:pPr>
        <w:rPr>
          <w:sz w:val="4"/>
          <w:szCs w:val="4"/>
        </w:rPr>
      </w:pPr>
    </w:p>
    <w:p w14:paraId="5EEA522F" w14:textId="77777777" w:rsidR="005D2873" w:rsidRDefault="005D2873" w:rsidP="00880D76">
      <w:pPr>
        <w:rPr>
          <w:sz w:val="4"/>
          <w:szCs w:val="4"/>
        </w:rPr>
      </w:pPr>
    </w:p>
    <w:p w14:paraId="19CB8167" w14:textId="77777777" w:rsidR="005D2873" w:rsidRPr="005D2873" w:rsidRDefault="005D2873" w:rsidP="00880D76">
      <w:pPr>
        <w:rPr>
          <w:sz w:val="4"/>
          <w:szCs w:val="4"/>
        </w:rPr>
      </w:pPr>
    </w:p>
    <w:p w14:paraId="26632F34" w14:textId="564DCC75" w:rsidR="00880D76" w:rsidRPr="00880D76" w:rsidRDefault="00880D76" w:rsidP="00880D76">
      <w:pPr>
        <w:numPr>
          <w:ilvl w:val="0"/>
          <w:numId w:val="1"/>
        </w:numPr>
      </w:pPr>
      <w:r w:rsidRPr="00880D76">
        <w:t>Y10 may be the realistic year group to focus on and again link to options subjects as one meaningful encounter has more impact on 4-5 days in an area that doesn't interest a young person or where those without social capital miss out.</w:t>
      </w:r>
    </w:p>
    <w:p w14:paraId="62DBFD64" w14:textId="1F02EBC6" w:rsidR="00CF565C" w:rsidRDefault="005D2873" w:rsidP="005D2873">
      <w:pPr>
        <w:ind w:left="-567" w:right="-755"/>
      </w:pPr>
      <w:r>
        <w:rPr>
          <w:noProof/>
        </w:rPr>
        <w:drawing>
          <wp:anchor distT="0" distB="0" distL="114300" distR="114300" simplePos="0" relativeHeight="251658247" behindDoc="0" locked="0" layoutInCell="1" allowOverlap="1" wp14:anchorId="64745434" wp14:editId="1B2329E7">
            <wp:simplePos x="0" y="0"/>
            <wp:positionH relativeFrom="margin">
              <wp:posOffset>-91440</wp:posOffset>
            </wp:positionH>
            <wp:positionV relativeFrom="paragraph">
              <wp:posOffset>1362075</wp:posOffset>
            </wp:positionV>
            <wp:extent cx="5731510" cy="654050"/>
            <wp:effectExtent l="0" t="0" r="2540" b="0"/>
            <wp:wrapNone/>
            <wp:docPr id="63049572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495727" name="Picture 63049572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D76" w:rsidRPr="00880D76">
        <w:t>If you follow this method, it facilitates the distributed leadership of careers and a 'champion' in each curriculum area to develop the offer in that subject (could be a performance management target) and support BM 4/5/6 improvements. If this is an option, we can link our Teacher Encounters programme to the delivery so a champion gets industry experience (if planned can be during INSET days) and share this with pupils.  </w:t>
      </w:r>
    </w:p>
    <w:sectPr w:rsidR="00CF56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80E3A"/>
    <w:multiLevelType w:val="multilevel"/>
    <w:tmpl w:val="E48A1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926DBF"/>
    <w:multiLevelType w:val="multilevel"/>
    <w:tmpl w:val="FB2EB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123A72"/>
    <w:multiLevelType w:val="hybridMultilevel"/>
    <w:tmpl w:val="B75E2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25538"/>
    <w:multiLevelType w:val="multilevel"/>
    <w:tmpl w:val="06868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9334203">
    <w:abstractNumId w:val="1"/>
  </w:num>
  <w:num w:numId="2" w16cid:durableId="48000638">
    <w:abstractNumId w:val="3"/>
  </w:num>
  <w:num w:numId="3" w16cid:durableId="911432330">
    <w:abstractNumId w:val="0"/>
  </w:num>
  <w:num w:numId="4" w16cid:durableId="866214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D76"/>
    <w:rsid w:val="000318FC"/>
    <w:rsid w:val="000D6A12"/>
    <w:rsid w:val="00252B17"/>
    <w:rsid w:val="0029211C"/>
    <w:rsid w:val="00310ADF"/>
    <w:rsid w:val="00377E82"/>
    <w:rsid w:val="003B392A"/>
    <w:rsid w:val="003E45A6"/>
    <w:rsid w:val="003E5042"/>
    <w:rsid w:val="004B037A"/>
    <w:rsid w:val="004D2B89"/>
    <w:rsid w:val="00540E78"/>
    <w:rsid w:val="005C238D"/>
    <w:rsid w:val="005C7D8F"/>
    <w:rsid w:val="005D2873"/>
    <w:rsid w:val="00630D3B"/>
    <w:rsid w:val="006B6D30"/>
    <w:rsid w:val="0071654E"/>
    <w:rsid w:val="0075232D"/>
    <w:rsid w:val="00824BD4"/>
    <w:rsid w:val="00880D76"/>
    <w:rsid w:val="008B2D6E"/>
    <w:rsid w:val="00A36643"/>
    <w:rsid w:val="00A810F6"/>
    <w:rsid w:val="00AE5163"/>
    <w:rsid w:val="00C347AA"/>
    <w:rsid w:val="00CF565C"/>
    <w:rsid w:val="00E25543"/>
    <w:rsid w:val="00F05E2A"/>
    <w:rsid w:val="00FB1686"/>
    <w:rsid w:val="00FD4EF8"/>
    <w:rsid w:val="018C2A4A"/>
    <w:rsid w:val="0557FC7F"/>
    <w:rsid w:val="1EB64BC6"/>
    <w:rsid w:val="390A416B"/>
    <w:rsid w:val="4ADBF92D"/>
    <w:rsid w:val="758BF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D3DB9"/>
  <w15:chartTrackingRefBased/>
  <w15:docId w15:val="{8B987213-9D03-48D6-87C5-102A174BF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0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D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D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D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D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D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D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0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0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0D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D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0D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D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D7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D4E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638610490AA45A086ED37A3B04039" ma:contentTypeVersion="19" ma:contentTypeDescription="Create a new document." ma:contentTypeScope="" ma:versionID="e27c1842dc8e0fc655d9becda310cd16">
  <xsd:schema xmlns:xsd="http://www.w3.org/2001/XMLSchema" xmlns:xs="http://www.w3.org/2001/XMLSchema" xmlns:p="http://schemas.microsoft.com/office/2006/metadata/properties" xmlns:ns1="http://schemas.microsoft.com/sharepoint/v3" xmlns:ns2="61411549-aebb-4e7b-bac9-b1bcbf8182d3" xmlns:ns3="d19dba1c-09fc-4ba7-9daa-17f61157723f" targetNamespace="http://schemas.microsoft.com/office/2006/metadata/properties" ma:root="true" ma:fieldsID="aa370a58b2ee284ae9a43b2152467db2" ns1:_="" ns2:_="" ns3:_="">
    <xsd:import namespace="http://schemas.microsoft.com/sharepoint/v3"/>
    <xsd:import namespace="61411549-aebb-4e7b-bac9-b1bcbf8182d3"/>
    <xsd:import namespace="d19dba1c-09fc-4ba7-9daa-17f6115772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11549-aebb-4e7b-bac9-b1bcbf818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0d07e0-1c85-4805-beb2-97fb98971d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dba1c-09fc-4ba7-9daa-17f61157723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808dd1f-1c0b-4702-8fdc-9e92ce6ef784}" ma:internalName="TaxCatchAll" ma:showField="CatchAllData" ma:web="d19dba1c-09fc-4ba7-9daa-17f6115772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411549-aebb-4e7b-bac9-b1bcbf8182d3">
      <Terms xmlns="http://schemas.microsoft.com/office/infopath/2007/PartnerControls"/>
    </lcf76f155ced4ddcb4097134ff3c332f>
    <TaxCatchAll xmlns="d19dba1c-09fc-4ba7-9daa-17f61157723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8B1E30-342F-4ED9-8A56-02BAB8DD19FB}"/>
</file>

<file path=customXml/itemProps2.xml><?xml version="1.0" encoding="utf-8"?>
<ds:datastoreItem xmlns:ds="http://schemas.openxmlformats.org/officeDocument/2006/customXml" ds:itemID="{7FDE6199-3640-4252-ADEF-19F0202F6808}">
  <ds:schemaRefs>
    <ds:schemaRef ds:uri="http://schemas.microsoft.com/office/2006/metadata/properties"/>
    <ds:schemaRef ds:uri="http://schemas.microsoft.com/office/infopath/2007/PartnerControls"/>
    <ds:schemaRef ds:uri="ce2b782d-14c3-4f45-a238-952a41817147"/>
    <ds:schemaRef ds:uri="c6604364-c369-4157-9376-3e4e2403a504"/>
  </ds:schemaRefs>
</ds:datastoreItem>
</file>

<file path=customXml/itemProps3.xml><?xml version="1.0" encoding="utf-8"?>
<ds:datastoreItem xmlns:ds="http://schemas.openxmlformats.org/officeDocument/2006/customXml" ds:itemID="{E8C1BA61-6B2A-47E6-BBBA-533E9C88F9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Loftus</dc:creator>
  <cp:keywords/>
  <dc:description/>
  <cp:lastModifiedBy>Kieran Loftus</cp:lastModifiedBy>
  <cp:revision>2</cp:revision>
  <dcterms:created xsi:type="dcterms:W3CDTF">2026-06-10T12:42:00Z</dcterms:created>
  <dcterms:modified xsi:type="dcterms:W3CDTF">2026-06-10T12:42:00Z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0x01010001E638610490AA45A086ED37A3B04039</vt:lpwstr>
  </property>
  <property fmtid="{D5CDD505-2E9C-101B-9397-08002B2CF9AE}" pid="3" name="MediaServiceImageTags">
    <vt:lpwstr/>
  </property>
</Properties>
</file>